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E172D" w14:textId="77777777" w:rsidR="000F7C34" w:rsidRPr="008F48FD" w:rsidRDefault="00A5285C" w:rsidP="00FE71C9">
      <w:pPr>
        <w:pStyle w:val="KeinLeerraum"/>
      </w:pPr>
      <w:r w:rsidRPr="008F48FD">
        <w:t>[Name der Schule]</w:t>
      </w:r>
    </w:p>
    <w:p w14:paraId="1D7C0D0A" w14:textId="77777777" w:rsidR="00A5285C" w:rsidRPr="008F48FD" w:rsidRDefault="00A5285C" w:rsidP="00E05928"/>
    <w:p w14:paraId="3B0CFD7E" w14:textId="77777777" w:rsidR="00A5285C" w:rsidRPr="008F48FD" w:rsidRDefault="00A5285C" w:rsidP="00E05928"/>
    <w:p w14:paraId="7C65A1D6" w14:textId="77777777" w:rsidR="00A5285C" w:rsidRPr="008F48FD" w:rsidRDefault="00A5285C" w:rsidP="00E05928"/>
    <w:p w14:paraId="112B877F" w14:textId="45689F52" w:rsidR="00874268" w:rsidRPr="008F48FD" w:rsidRDefault="001B24F8" w:rsidP="00E05928">
      <w:r w:rsidRPr="001B24F8">
        <w:rPr>
          <w:rFonts w:asciiTheme="majorHAnsi" w:eastAsiaTheme="majorEastAsia" w:hAnsiTheme="majorHAnsi" w:cstheme="majorBidi"/>
          <w:spacing w:val="-10"/>
          <w:kern w:val="28"/>
          <w:sz w:val="44"/>
          <w:szCs w:val="44"/>
        </w:rPr>
        <w:t xml:space="preserve">Dienstanweisung für die </w:t>
      </w:r>
      <w:r w:rsidR="00E23B0F">
        <w:rPr>
          <w:rFonts w:asciiTheme="majorHAnsi" w:eastAsiaTheme="majorEastAsia" w:hAnsiTheme="majorHAnsi" w:cstheme="majorBidi"/>
          <w:spacing w:val="-10"/>
          <w:kern w:val="28"/>
          <w:sz w:val="44"/>
          <w:szCs w:val="44"/>
        </w:rPr>
        <w:t>Buddy Bo KI-Lese-App</w:t>
      </w:r>
    </w:p>
    <w:p w14:paraId="7CD635C3" w14:textId="77777777" w:rsidR="001B24F8" w:rsidRPr="001B24F8" w:rsidRDefault="001B24F8" w:rsidP="001B24F8">
      <w:pPr>
        <w:pStyle w:val="berschrift1"/>
      </w:pPr>
      <w:r w:rsidRPr="001B24F8">
        <w:t>Grundlegendes</w:t>
      </w:r>
    </w:p>
    <w:p w14:paraId="40D985D8" w14:textId="26822073" w:rsidR="001B24F8" w:rsidRDefault="001B24F8" w:rsidP="001B24F8">
      <w:r w:rsidRPr="001B24F8">
        <w:t>Das Institut für Qualitätsentwicklung an Schulen Schleswig-Holstein (IQSH) stellt</w:t>
      </w:r>
      <w:r w:rsidR="00881E26">
        <w:t xml:space="preserve"> </w:t>
      </w:r>
      <w:r w:rsidRPr="001B24F8">
        <w:t>den s</w:t>
      </w:r>
      <w:r w:rsidR="00881E26">
        <w:t xml:space="preserve">chleswig-holsteinischen Schulen die iPadOS-App </w:t>
      </w:r>
      <w:r w:rsidRPr="001B24F8">
        <w:t>für die unterrichtliche Nutzung kostenfrei zur Verfügung. Ein Anspruch auf eine dauerhafte Bereitstellung des Dienstes besteht nicht. Ebenso besteht kein Anspruch auf die Wiederherstellung absichtlich oder unabsichtlich gelöschter Daten - dies gilt auch für die Folgen eines Systemausfalls.</w:t>
      </w:r>
    </w:p>
    <w:p w14:paraId="4D76B7F4" w14:textId="77777777" w:rsidR="001B24F8" w:rsidRPr="001B24F8" w:rsidRDefault="001B24F8" w:rsidP="001B24F8"/>
    <w:p w14:paraId="73F08569" w14:textId="0B1D7391" w:rsidR="001B24F8" w:rsidRDefault="001B24F8" w:rsidP="001B24F8">
      <w:r w:rsidRPr="001B24F8">
        <w:t>Durch eine Minimierung von personenbezogenen Daten bei der Nutzung soll das Recht auf informationelle Selbstbestimmung der Lernenden und Lehrenden bestmöglich geschützt werden. Dieses ist nur möglich, wenn die nutzenden Personen selbst durch verantwortungsvolles Handeln zum Schutz und zur Sicherheit ihrer personenbezogenen Daten beitragen und auch die Rechte anderer respektieren. Jeder Nutzende hat dafür zu sorgen, dass die Sicherheit und der Schutz der eigenen personenbezogenen Daten sowie das Recht anderer auf informationelle Selbstbestimmung nicht durch leichtsinniges, fahrlässiges oder vorsätzliches Handeln gefährdet werden.</w:t>
      </w:r>
    </w:p>
    <w:p w14:paraId="03E72CB0" w14:textId="77777777" w:rsidR="001B24F8" w:rsidRPr="001B24F8" w:rsidRDefault="001B24F8" w:rsidP="001B24F8"/>
    <w:p w14:paraId="6D3AF418" w14:textId="77777777" w:rsidR="001B24F8" w:rsidRPr="001B24F8" w:rsidRDefault="001B24F8" w:rsidP="001B24F8">
      <w:pPr>
        <w:pStyle w:val="berschrift1"/>
      </w:pPr>
      <w:r w:rsidRPr="001B24F8">
        <w:t>Zugang und Passwortschutz</w:t>
      </w:r>
    </w:p>
    <w:p w14:paraId="09B32CBD" w14:textId="0C7B96DF" w:rsidR="001B24F8" w:rsidRPr="001B24F8" w:rsidRDefault="00DB69DF" w:rsidP="001B24F8">
      <w:r w:rsidRPr="00675BBD">
        <w:t>Zur Nutzung der Lese-App sind mindestens zwei iPads erforderlich, von denen eines im Lehrkraft- und ein weiteres im</w:t>
      </w:r>
      <w:r w:rsidR="00675BBD">
        <w:t xml:space="preserve"> </w:t>
      </w:r>
      <w:r w:rsidRPr="00675BBD">
        <w:t>Schülermodus</w:t>
      </w:r>
      <w:r w:rsidR="00675BBD">
        <w:t xml:space="preserve"> </w:t>
      </w:r>
      <w:r w:rsidRPr="00675BBD">
        <w:t xml:space="preserve">der App betrieben werden muss. Die Lese-App ist für Schülerinnen und Schüler nur dann nutzbar, wenn diese sich mit ihrem Gerät </w:t>
      </w:r>
      <w:r w:rsidR="00E96729">
        <w:t xml:space="preserve">und dem von der Lehrkraft vergebenem Pseudonym </w:t>
      </w:r>
      <w:r w:rsidRPr="00675BBD">
        <w:t xml:space="preserve">am Gerät der Lehrkraft </w:t>
      </w:r>
      <w:r w:rsidR="00E96729">
        <w:t>anmeld</w:t>
      </w:r>
      <w:r w:rsidRPr="00675BBD">
        <w:t>en.</w:t>
      </w:r>
      <w:r w:rsidRPr="00675BBD">
        <w:br/>
        <w:t xml:space="preserve">Außerdem muss die Lehrkraft vorher die jeweilige Gruppe mit den </w:t>
      </w:r>
      <w:r w:rsidR="00E96729">
        <w:t xml:space="preserve">pseudonymisierten </w:t>
      </w:r>
      <w:r w:rsidRPr="00675BBD">
        <w:t>Namen</w:t>
      </w:r>
      <w:r w:rsidR="009C4701">
        <w:t xml:space="preserve"> oder den Klarnamen</w:t>
      </w:r>
      <w:r w:rsidRPr="00675BBD">
        <w:t xml:space="preserve"> der Schülerinnen und Schüler angelegt haben. Der Lehrkraftmodus ist passwortgeschützt. Das Passwort wird durch die Lehrk</w:t>
      </w:r>
      <w:bookmarkStart w:id="0" w:name="_GoBack"/>
      <w:bookmarkEnd w:id="0"/>
      <w:r w:rsidRPr="00675BBD">
        <w:t xml:space="preserve">raft erstellt und nur auf dem Gerät gespeichert. </w:t>
      </w:r>
      <w:r w:rsidR="001B24F8" w:rsidRPr="001B24F8">
        <w:t>Die Passwortrichtlinien sind i</w:t>
      </w:r>
      <w:r>
        <w:t xml:space="preserve">n der App </w:t>
      </w:r>
      <w:r w:rsidR="001B24F8" w:rsidRPr="001B24F8">
        <w:t xml:space="preserve">hinterlegt. </w:t>
      </w:r>
      <w:r w:rsidR="004C55C4">
        <w:br/>
      </w:r>
      <w:r w:rsidR="001B24F8" w:rsidRPr="001B24F8">
        <w:t xml:space="preserve">Die Weitergabe des </w:t>
      </w:r>
      <w:r>
        <w:t>Lehr</w:t>
      </w:r>
      <w:r w:rsidR="00675BBD">
        <w:t>kräfte</w:t>
      </w:r>
      <w:r>
        <w:t>-</w:t>
      </w:r>
      <w:r w:rsidR="001B24F8" w:rsidRPr="001B24F8">
        <w:t xml:space="preserve">Passwortes </w:t>
      </w:r>
      <w:r>
        <w:t xml:space="preserve">an </w:t>
      </w:r>
      <w:r w:rsidR="001B24F8" w:rsidRPr="001B24F8">
        <w:t xml:space="preserve">Schülerinnen und Schüler </w:t>
      </w:r>
      <w:r w:rsidR="004C55C4">
        <w:t xml:space="preserve">ist nicht zulässig. </w:t>
      </w:r>
      <w:r w:rsidR="001B24F8" w:rsidRPr="001B24F8">
        <w:t xml:space="preserve">Die Weitergabe des Lehrkräfte-Passwortes </w:t>
      </w:r>
      <w:r w:rsidR="00675BBD">
        <w:t>an andere Lehrkräfte ist nur im Ausnahmefall (z.B. Krankheit) zulässig</w:t>
      </w:r>
      <w:r w:rsidR="001B24F8" w:rsidRPr="001B24F8">
        <w:t xml:space="preserve">. Verantwortlich bleibt die Lehrkraft, </w:t>
      </w:r>
      <w:r w:rsidR="00675BBD">
        <w:t>welche die Gruppe(n) und das Passwort angelegt hat.</w:t>
      </w:r>
    </w:p>
    <w:p w14:paraId="39C8176B" w14:textId="77777777" w:rsidR="001B24F8" w:rsidRPr="001B24F8" w:rsidRDefault="001B24F8" w:rsidP="001B24F8">
      <w:pPr>
        <w:pStyle w:val="berschrift1"/>
      </w:pPr>
      <w:r w:rsidRPr="001B24F8">
        <w:lastRenderedPageBreak/>
        <w:t>Verhaltensregeln</w:t>
      </w:r>
    </w:p>
    <w:p w14:paraId="4C3725A8" w14:textId="21B3C4F0" w:rsidR="001B24F8" w:rsidRPr="00FE0CEE" w:rsidRDefault="001B24F8" w:rsidP="00FE0CEE">
      <w:pPr>
        <w:pStyle w:val="Listennummer"/>
      </w:pPr>
      <w:r w:rsidRPr="00FE0CEE">
        <w:t xml:space="preserve">Die </w:t>
      </w:r>
      <w:r w:rsidR="001646DF">
        <w:t>App</w:t>
      </w:r>
      <w:r w:rsidRPr="00FE0CEE">
        <w:t xml:space="preserve"> darf nur für unterrichtliche Zwecke eingesetzt werden. Hinterlegte Inhalte müssen in Zusammenhang mit konkreten Unterrichtsvorhaben stehen.</w:t>
      </w:r>
    </w:p>
    <w:p w14:paraId="7AAC8A4D" w14:textId="589D5721" w:rsidR="001B24F8" w:rsidRPr="00FE0CEE" w:rsidRDefault="00D35829" w:rsidP="00FE0CEE">
      <w:pPr>
        <w:pStyle w:val="Listennummer"/>
      </w:pPr>
      <w:r w:rsidRPr="00FE0CEE">
        <w:t>Einträge in d</w:t>
      </w:r>
      <w:r w:rsidR="008D7EEA">
        <w:t>er App</w:t>
      </w:r>
      <w:r w:rsidRPr="00FE0CEE">
        <w:t xml:space="preserve"> sind von personenbezogenen Daten möglichst freizuhalten. </w:t>
      </w:r>
      <w:r w:rsidR="007A0B59">
        <w:t>Namen der Nutzenden sollen möglichst pseudonymisiert werden, z.B. durch Nutzung von Icons</w:t>
      </w:r>
      <w:r w:rsidR="006C3E24">
        <w:t xml:space="preserve"> statt Klarnamen. </w:t>
      </w:r>
      <w:r w:rsidRPr="00FE0CEE">
        <w:t xml:space="preserve">Das Prinzip der Datensparsamkeit bzw. Datenvermeidung ist anzuwenden. </w:t>
      </w:r>
    </w:p>
    <w:p w14:paraId="3DC90F11" w14:textId="58813A75" w:rsidR="001B24F8" w:rsidRPr="00FE0CEE" w:rsidRDefault="001B24F8" w:rsidP="00FF3B7D">
      <w:pPr>
        <w:pStyle w:val="Listennummer"/>
      </w:pPr>
      <w:r w:rsidRPr="00FE0CEE">
        <w:t xml:space="preserve">Abgelegte Inhalte, die personenbezogene Daten enthalten, sind regelmäßig zu löschen, spätestens wenn das Unterrichtsvorhaben abgeschlossen ist. Gelöscht werden </w:t>
      </w:r>
      <w:r w:rsidR="006670AC">
        <w:t>Gruppen samt Mitgliedern, Lernfortschritt sowie die hinterlegten Audioaufnahmen</w:t>
      </w:r>
      <w:r w:rsidR="00C0346B">
        <w:t xml:space="preserve"> im Kontext der Levelchecks</w:t>
      </w:r>
      <w:r w:rsidRPr="00FE0CEE">
        <w:t>. Eine Löschung ist endgültig, eine Wiederherstellung nicht möglich. Für das Löschen sind die jeweiligen Lehrkräfte verantwortlich.</w:t>
      </w:r>
      <w:r w:rsidR="007E22C2">
        <w:br/>
        <w:t>Bezüglich der Dokumentation von Leistungsnachweisen sind die Fristen</w:t>
      </w:r>
      <w:r w:rsidR="00C31B38">
        <w:t xml:space="preserve">, die aus den </w:t>
      </w:r>
      <w:r w:rsidR="007E22C2">
        <w:t xml:space="preserve"> </w:t>
      </w:r>
      <w:r w:rsidR="00FF3B7D" w:rsidRPr="00FF3B7D">
        <w:t>§§ 10, 15 SchulDSVO</w:t>
      </w:r>
      <w:r w:rsidR="007E22C2">
        <w:t xml:space="preserve"> </w:t>
      </w:r>
      <w:r w:rsidR="00C31B38">
        <w:t xml:space="preserve">hervorgehen, </w:t>
      </w:r>
      <w:r w:rsidR="007E22C2">
        <w:t>zu berücksichtigen</w:t>
      </w:r>
      <w:r w:rsidR="0087353F">
        <w:t>.</w:t>
      </w:r>
    </w:p>
    <w:p w14:paraId="6553DCD6" w14:textId="1ACE2063" w:rsidR="001B24F8" w:rsidRDefault="001B24F8" w:rsidP="00FE0CEE">
      <w:pPr>
        <w:pStyle w:val="Listennummer"/>
      </w:pPr>
      <w:r w:rsidRPr="00FE0CEE">
        <w:t>Die Nutzenden sind verpflichtet, die einschlägigen gesetzlichen Bestimmungen (u.a. Schul-Datenschutzverordnung, Schulgesetz, Datenschutzgrundverordnung, Landesdatenschutzgeset</w:t>
      </w:r>
      <w:r w:rsidR="00C0346B">
        <w:t>z</w:t>
      </w:r>
      <w:r w:rsidRPr="00FE0CEE">
        <w:t>) einzuhalten und jede Gefährdung bzw. Beeinträchtigung Dritter zu unterlassen. Regelungen des Jugendmedienschutzes</w:t>
      </w:r>
      <w:r w:rsidR="006959C4" w:rsidRPr="00FE0CEE">
        <w:t xml:space="preserve"> (</w:t>
      </w:r>
      <w:r w:rsidR="006959C4" w:rsidRPr="005B110D">
        <w:rPr>
          <w:rStyle w:val="FormatvorlageFunotenzeichenNichtHochgestelltTiefgestellt"/>
        </w:rPr>
        <w:footnoteReference w:id="1"/>
      </w:r>
      <w:r w:rsidR="006959C4" w:rsidRPr="00FE0CEE">
        <w:t>)</w:t>
      </w:r>
      <w:r w:rsidRPr="00FE0CEE">
        <w:t xml:space="preserve"> sind zu berücksichtigen.</w:t>
      </w:r>
    </w:p>
    <w:p w14:paraId="70BD4550" w14:textId="2FF6AD7F" w:rsidR="008F5C7A" w:rsidRDefault="008F5C7A" w:rsidP="00FE0CEE">
      <w:pPr>
        <w:pStyle w:val="Listennummer"/>
      </w:pPr>
      <w:r>
        <w:t>Die Nutzung der App erfolgt nur auf dienstlichen</w:t>
      </w:r>
      <w:r w:rsidR="003C3E2C">
        <w:t xml:space="preserve"> Endgeräten</w:t>
      </w:r>
      <w:r>
        <w:t xml:space="preserve"> oder genehmigten privaten Endgeräten.</w:t>
      </w:r>
    </w:p>
    <w:p w14:paraId="256AB9A1" w14:textId="5B6C7090" w:rsidR="007E22C2" w:rsidRPr="00FE0CEE" w:rsidRDefault="00C31B38" w:rsidP="00FE0CEE">
      <w:pPr>
        <w:pStyle w:val="Listennummer"/>
      </w:pPr>
      <w:r>
        <w:t>Die Nutzung der App durch die Schülerinnen und Schüler erfolgt auf schulischen Endgeräten.</w:t>
      </w:r>
    </w:p>
    <w:p w14:paraId="2129BA80" w14:textId="2E4910BE" w:rsidR="00F700C6" w:rsidRDefault="001F10D0" w:rsidP="00FE0CEE">
      <w:pPr>
        <w:pStyle w:val="Listennummer"/>
      </w:pPr>
      <w:r>
        <w:t xml:space="preserve">Die </w:t>
      </w:r>
      <w:r w:rsidR="004D3873">
        <w:t>ei</w:t>
      </w:r>
      <w:r>
        <w:t>ngesetzten Tablets sind entsprechend der geltenden schulischen Richtl</w:t>
      </w:r>
      <w:r w:rsidR="004D3873">
        <w:t>inien sicher zu verwahren.</w:t>
      </w:r>
    </w:p>
    <w:p w14:paraId="4623241E" w14:textId="7A268343" w:rsidR="00F700C6" w:rsidRDefault="00F700C6" w:rsidP="001B24F8">
      <w:r>
        <w:br w:type="page"/>
      </w:r>
    </w:p>
    <w:p w14:paraId="3286945B" w14:textId="3B0434ED" w:rsidR="00F700C6" w:rsidRDefault="00F700C6" w:rsidP="00F700C6">
      <w:pPr>
        <w:pStyle w:val="Indexberschrift"/>
      </w:pPr>
      <w:r>
        <w:lastRenderedPageBreak/>
        <w:t>Versionsübersicht</w:t>
      </w:r>
    </w:p>
    <w:tbl>
      <w:tblPr>
        <w:tblStyle w:val="Tabellenraster"/>
        <w:tblW w:w="0" w:type="auto"/>
        <w:tblLook w:val="04A0" w:firstRow="1" w:lastRow="0" w:firstColumn="1" w:lastColumn="0" w:noHBand="0" w:noVBand="1"/>
      </w:tblPr>
      <w:tblGrid>
        <w:gridCol w:w="2265"/>
        <w:gridCol w:w="2265"/>
        <w:gridCol w:w="2266"/>
        <w:gridCol w:w="2266"/>
      </w:tblGrid>
      <w:tr w:rsidR="00F700C6" w14:paraId="3F10AD94" w14:textId="77777777" w:rsidTr="00F700C6">
        <w:tc>
          <w:tcPr>
            <w:tcW w:w="2265" w:type="dxa"/>
          </w:tcPr>
          <w:p w14:paraId="52B75D62" w14:textId="476CE428" w:rsidR="00F700C6" w:rsidRPr="00F700C6" w:rsidRDefault="00F700C6" w:rsidP="00636E70">
            <w:pPr>
              <w:rPr>
                <w:rStyle w:val="Fett"/>
              </w:rPr>
            </w:pPr>
            <w:r w:rsidRPr="00F700C6">
              <w:rPr>
                <w:rStyle w:val="Fett"/>
              </w:rPr>
              <w:t>Version</w:t>
            </w:r>
          </w:p>
        </w:tc>
        <w:tc>
          <w:tcPr>
            <w:tcW w:w="2265" w:type="dxa"/>
          </w:tcPr>
          <w:p w14:paraId="5F86519D" w14:textId="4E0F8F0F" w:rsidR="00F700C6" w:rsidRPr="00F700C6" w:rsidRDefault="00F700C6" w:rsidP="00636E70">
            <w:pPr>
              <w:rPr>
                <w:rStyle w:val="Fett"/>
              </w:rPr>
            </w:pPr>
            <w:r w:rsidRPr="00F700C6">
              <w:rPr>
                <w:rStyle w:val="Fett"/>
              </w:rPr>
              <w:t>Datum</w:t>
            </w:r>
          </w:p>
        </w:tc>
        <w:tc>
          <w:tcPr>
            <w:tcW w:w="2266" w:type="dxa"/>
          </w:tcPr>
          <w:p w14:paraId="3EF5EC25" w14:textId="6F7D2DBA" w:rsidR="00F700C6" w:rsidRPr="00F700C6" w:rsidRDefault="00F700C6" w:rsidP="00636E70">
            <w:pPr>
              <w:rPr>
                <w:rStyle w:val="Fett"/>
              </w:rPr>
            </w:pPr>
            <w:r w:rsidRPr="00F700C6">
              <w:rPr>
                <w:rStyle w:val="Fett"/>
              </w:rPr>
              <w:t>Anmerkungen</w:t>
            </w:r>
          </w:p>
        </w:tc>
        <w:tc>
          <w:tcPr>
            <w:tcW w:w="2266" w:type="dxa"/>
          </w:tcPr>
          <w:p w14:paraId="7B7127CC" w14:textId="3DD5884F" w:rsidR="00F700C6" w:rsidRPr="00F700C6" w:rsidRDefault="00F700C6" w:rsidP="00636E70">
            <w:pPr>
              <w:rPr>
                <w:rStyle w:val="Fett"/>
              </w:rPr>
            </w:pPr>
            <w:r w:rsidRPr="00F700C6">
              <w:rPr>
                <w:rStyle w:val="Fett"/>
              </w:rPr>
              <w:t>Bearbeiter</w:t>
            </w:r>
          </w:p>
        </w:tc>
      </w:tr>
      <w:tr w:rsidR="00F700C6" w14:paraId="29FFED16" w14:textId="77777777" w:rsidTr="00F700C6">
        <w:tc>
          <w:tcPr>
            <w:tcW w:w="2265" w:type="dxa"/>
          </w:tcPr>
          <w:p w14:paraId="7DDFD2F7" w14:textId="49C5C531" w:rsidR="00F700C6" w:rsidRDefault="00F700C6" w:rsidP="00636E70">
            <w:r>
              <w:t>1</w:t>
            </w:r>
          </w:p>
        </w:tc>
        <w:tc>
          <w:tcPr>
            <w:tcW w:w="2265" w:type="dxa"/>
          </w:tcPr>
          <w:p w14:paraId="0EAD4385" w14:textId="58B1A177" w:rsidR="00F700C6" w:rsidRDefault="000F64EC" w:rsidP="00636E70">
            <w:r>
              <w:t>29</w:t>
            </w:r>
            <w:r w:rsidR="00F700C6">
              <w:t>.</w:t>
            </w:r>
            <w:r>
              <w:t>1</w:t>
            </w:r>
            <w:r w:rsidR="00F700C6">
              <w:t>2.202</w:t>
            </w:r>
            <w:r>
              <w:t>2</w:t>
            </w:r>
          </w:p>
        </w:tc>
        <w:tc>
          <w:tcPr>
            <w:tcW w:w="2266" w:type="dxa"/>
          </w:tcPr>
          <w:p w14:paraId="28040D79" w14:textId="1A7923FF" w:rsidR="00F700C6" w:rsidRDefault="00F700C6" w:rsidP="00636E70">
            <w:r>
              <w:t>final</w:t>
            </w:r>
          </w:p>
        </w:tc>
        <w:tc>
          <w:tcPr>
            <w:tcW w:w="2266" w:type="dxa"/>
          </w:tcPr>
          <w:p w14:paraId="3E85B1B9" w14:textId="65A94914" w:rsidR="00F700C6" w:rsidRDefault="00F700C6" w:rsidP="00636E70">
            <w:r>
              <w:t>IQSH</w:t>
            </w:r>
          </w:p>
        </w:tc>
      </w:tr>
      <w:tr w:rsidR="00F700C6" w14:paraId="3170A9D6" w14:textId="77777777" w:rsidTr="00F700C6">
        <w:tc>
          <w:tcPr>
            <w:tcW w:w="2265" w:type="dxa"/>
          </w:tcPr>
          <w:p w14:paraId="5A372787" w14:textId="68B4E70E" w:rsidR="00F700C6" w:rsidRDefault="00FD747A" w:rsidP="00636E70">
            <w:r>
              <w:t>2</w:t>
            </w:r>
          </w:p>
        </w:tc>
        <w:tc>
          <w:tcPr>
            <w:tcW w:w="2265" w:type="dxa"/>
          </w:tcPr>
          <w:p w14:paraId="10F44B46" w14:textId="7EAE871B" w:rsidR="00F700C6" w:rsidRDefault="00FD747A" w:rsidP="00636E70">
            <w:r>
              <w:t>10.01.2023</w:t>
            </w:r>
          </w:p>
        </w:tc>
        <w:tc>
          <w:tcPr>
            <w:tcW w:w="2266" w:type="dxa"/>
          </w:tcPr>
          <w:p w14:paraId="06F87F1F" w14:textId="53DC5B3F" w:rsidR="00F700C6" w:rsidRDefault="00942051" w:rsidP="00636E70">
            <w:r>
              <w:t>Überarbeitung SG50</w:t>
            </w:r>
          </w:p>
        </w:tc>
        <w:tc>
          <w:tcPr>
            <w:tcW w:w="2266" w:type="dxa"/>
          </w:tcPr>
          <w:p w14:paraId="06316EB4" w14:textId="19137701" w:rsidR="00F700C6" w:rsidRDefault="00942051" w:rsidP="00636E70">
            <w:r>
              <w:t>IQSH</w:t>
            </w:r>
          </w:p>
        </w:tc>
      </w:tr>
      <w:tr w:rsidR="00F700C6" w14:paraId="384812D4" w14:textId="77777777" w:rsidTr="00F700C6">
        <w:tc>
          <w:tcPr>
            <w:tcW w:w="2265" w:type="dxa"/>
          </w:tcPr>
          <w:p w14:paraId="4A30444B" w14:textId="77777777" w:rsidR="00F700C6" w:rsidRDefault="00F700C6" w:rsidP="00636E70"/>
        </w:tc>
        <w:tc>
          <w:tcPr>
            <w:tcW w:w="2265" w:type="dxa"/>
          </w:tcPr>
          <w:p w14:paraId="38B8CB03" w14:textId="77777777" w:rsidR="00F700C6" w:rsidRDefault="00F700C6" w:rsidP="00636E70"/>
        </w:tc>
        <w:tc>
          <w:tcPr>
            <w:tcW w:w="2266" w:type="dxa"/>
          </w:tcPr>
          <w:p w14:paraId="2450FCCC" w14:textId="77777777" w:rsidR="00F700C6" w:rsidRDefault="00F700C6" w:rsidP="00636E70"/>
        </w:tc>
        <w:tc>
          <w:tcPr>
            <w:tcW w:w="2266" w:type="dxa"/>
          </w:tcPr>
          <w:p w14:paraId="51FED541" w14:textId="77777777" w:rsidR="00F700C6" w:rsidRDefault="00F700C6" w:rsidP="00636E70"/>
        </w:tc>
      </w:tr>
      <w:tr w:rsidR="00F700C6" w14:paraId="31E62777" w14:textId="77777777" w:rsidTr="00F700C6">
        <w:tc>
          <w:tcPr>
            <w:tcW w:w="2265" w:type="dxa"/>
          </w:tcPr>
          <w:p w14:paraId="40071E4A" w14:textId="77777777" w:rsidR="00F700C6" w:rsidRDefault="00F700C6" w:rsidP="00636E70"/>
        </w:tc>
        <w:tc>
          <w:tcPr>
            <w:tcW w:w="2265" w:type="dxa"/>
          </w:tcPr>
          <w:p w14:paraId="6C21DD77" w14:textId="77777777" w:rsidR="00F700C6" w:rsidRDefault="00F700C6" w:rsidP="00636E70"/>
        </w:tc>
        <w:tc>
          <w:tcPr>
            <w:tcW w:w="2266" w:type="dxa"/>
          </w:tcPr>
          <w:p w14:paraId="6A39FD3D" w14:textId="77777777" w:rsidR="00F700C6" w:rsidRDefault="00F700C6" w:rsidP="00636E70"/>
        </w:tc>
        <w:tc>
          <w:tcPr>
            <w:tcW w:w="2266" w:type="dxa"/>
          </w:tcPr>
          <w:p w14:paraId="4DB4F349" w14:textId="77777777" w:rsidR="00F700C6" w:rsidRDefault="00F700C6" w:rsidP="00636E70"/>
        </w:tc>
      </w:tr>
      <w:tr w:rsidR="00F700C6" w14:paraId="1A78B0BB" w14:textId="77777777" w:rsidTr="00F700C6">
        <w:tc>
          <w:tcPr>
            <w:tcW w:w="2265" w:type="dxa"/>
          </w:tcPr>
          <w:p w14:paraId="6584C1F1" w14:textId="77777777" w:rsidR="00F700C6" w:rsidRDefault="00F700C6" w:rsidP="00636E70"/>
        </w:tc>
        <w:tc>
          <w:tcPr>
            <w:tcW w:w="2265" w:type="dxa"/>
          </w:tcPr>
          <w:p w14:paraId="31111FDB" w14:textId="77777777" w:rsidR="00F700C6" w:rsidRDefault="00F700C6" w:rsidP="00636E70"/>
        </w:tc>
        <w:tc>
          <w:tcPr>
            <w:tcW w:w="2266" w:type="dxa"/>
          </w:tcPr>
          <w:p w14:paraId="78FFDE36" w14:textId="77777777" w:rsidR="00F700C6" w:rsidRDefault="00F700C6" w:rsidP="00636E70"/>
        </w:tc>
        <w:tc>
          <w:tcPr>
            <w:tcW w:w="2266" w:type="dxa"/>
          </w:tcPr>
          <w:p w14:paraId="0AFCACAA" w14:textId="77777777" w:rsidR="00F700C6" w:rsidRDefault="00F700C6" w:rsidP="00636E70"/>
        </w:tc>
      </w:tr>
      <w:tr w:rsidR="00F700C6" w14:paraId="0612D433" w14:textId="77777777" w:rsidTr="00F700C6">
        <w:tc>
          <w:tcPr>
            <w:tcW w:w="2265" w:type="dxa"/>
          </w:tcPr>
          <w:p w14:paraId="2320A78A" w14:textId="77777777" w:rsidR="00F700C6" w:rsidRDefault="00F700C6" w:rsidP="00636E70"/>
        </w:tc>
        <w:tc>
          <w:tcPr>
            <w:tcW w:w="2265" w:type="dxa"/>
          </w:tcPr>
          <w:p w14:paraId="36C8160D" w14:textId="77777777" w:rsidR="00F700C6" w:rsidRDefault="00F700C6" w:rsidP="00636E70"/>
        </w:tc>
        <w:tc>
          <w:tcPr>
            <w:tcW w:w="2266" w:type="dxa"/>
          </w:tcPr>
          <w:p w14:paraId="3502BE0D" w14:textId="77777777" w:rsidR="00F700C6" w:rsidRDefault="00F700C6" w:rsidP="00636E70"/>
        </w:tc>
        <w:tc>
          <w:tcPr>
            <w:tcW w:w="2266" w:type="dxa"/>
          </w:tcPr>
          <w:p w14:paraId="4541BD95" w14:textId="77777777" w:rsidR="00F700C6" w:rsidRDefault="00F700C6" w:rsidP="00636E70"/>
        </w:tc>
      </w:tr>
      <w:tr w:rsidR="00F700C6" w14:paraId="70736D0F" w14:textId="77777777" w:rsidTr="00F700C6">
        <w:tc>
          <w:tcPr>
            <w:tcW w:w="2265" w:type="dxa"/>
          </w:tcPr>
          <w:p w14:paraId="1B635E8E" w14:textId="77777777" w:rsidR="00F700C6" w:rsidRDefault="00F700C6" w:rsidP="00636E70"/>
        </w:tc>
        <w:tc>
          <w:tcPr>
            <w:tcW w:w="2265" w:type="dxa"/>
          </w:tcPr>
          <w:p w14:paraId="4E2F1FA3" w14:textId="77777777" w:rsidR="00F700C6" w:rsidRDefault="00F700C6" w:rsidP="00636E70"/>
        </w:tc>
        <w:tc>
          <w:tcPr>
            <w:tcW w:w="2266" w:type="dxa"/>
          </w:tcPr>
          <w:p w14:paraId="00DD96F2" w14:textId="77777777" w:rsidR="00F700C6" w:rsidRDefault="00F700C6" w:rsidP="00636E70"/>
        </w:tc>
        <w:tc>
          <w:tcPr>
            <w:tcW w:w="2266" w:type="dxa"/>
          </w:tcPr>
          <w:p w14:paraId="4FF47683" w14:textId="77777777" w:rsidR="00F700C6" w:rsidRDefault="00F700C6" w:rsidP="00636E70"/>
        </w:tc>
      </w:tr>
    </w:tbl>
    <w:p w14:paraId="2B6F362D" w14:textId="77777777" w:rsidR="00F700C6" w:rsidRPr="008F48FD" w:rsidRDefault="00F700C6" w:rsidP="00636E70"/>
    <w:sectPr w:rsidR="00F700C6" w:rsidRPr="008F48FD" w:rsidSect="00F049BE">
      <w:footerReference w:type="default" r:id="rId8"/>
      <w:pgSz w:w="11906" w:h="16838"/>
      <w:pgMar w:top="1135" w:right="1417" w:bottom="2269" w:left="1417" w:header="708"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03BF5" w14:textId="77777777" w:rsidR="002A3F97" w:rsidRDefault="002A3F97" w:rsidP="00E05928">
      <w:r>
        <w:separator/>
      </w:r>
    </w:p>
  </w:endnote>
  <w:endnote w:type="continuationSeparator" w:id="0">
    <w:p w14:paraId="5C4BEE18" w14:textId="77777777" w:rsidR="002A3F97" w:rsidRDefault="002A3F97" w:rsidP="00E0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4" w:type="dxa"/>
      <w:tblLook w:val="01E0" w:firstRow="1" w:lastRow="1" w:firstColumn="1" w:lastColumn="1" w:noHBand="0" w:noVBand="0"/>
    </w:tblPr>
    <w:tblGrid>
      <w:gridCol w:w="8104"/>
      <w:gridCol w:w="1260"/>
    </w:tblGrid>
    <w:tr w:rsidR="00F049BE" w:rsidRPr="00EE39E1" w14:paraId="49617E89" w14:textId="77777777" w:rsidTr="00452A8A">
      <w:tc>
        <w:tcPr>
          <w:tcW w:w="8104" w:type="dxa"/>
          <w:vAlign w:val="center"/>
        </w:tcPr>
        <w:p w14:paraId="111D6D6E" w14:textId="79641F95" w:rsidR="00F049BE" w:rsidRPr="00EE39E1" w:rsidRDefault="00F049BE" w:rsidP="00FF3B7D">
          <w:pPr>
            <w:pStyle w:val="Fuzeile-"/>
          </w:pPr>
          <w:r w:rsidRPr="00EE39E1">
            <w:fldChar w:fldCharType="begin"/>
          </w:r>
          <w:r w:rsidRPr="00EE39E1">
            <w:instrText xml:space="preserve"> FILENAME  </w:instrText>
          </w:r>
          <w:r w:rsidRPr="00EE39E1">
            <w:fldChar w:fldCharType="separate"/>
          </w:r>
          <w:r w:rsidR="004D3873">
            <w:t>Buddy_Bo</w:t>
          </w:r>
          <w:r w:rsidR="000F64EC">
            <w:t>_KI-Lese-App</w:t>
          </w:r>
          <w:r w:rsidR="001B24F8">
            <w:t>-Dienstanweisung.docx</w:t>
          </w:r>
          <w:r w:rsidRPr="00EE39E1">
            <w:fldChar w:fldCharType="end"/>
          </w:r>
          <w:r w:rsidR="00FF3B7D">
            <w:br/>
            <w:t xml:space="preserve">Letzte Bearbeitung: </w:t>
          </w:r>
          <w:r w:rsidR="008529FF">
            <w:t>10</w:t>
          </w:r>
          <w:r w:rsidR="00FF3B7D">
            <w:t>.</w:t>
          </w:r>
          <w:r w:rsidR="008529FF">
            <w:t>01</w:t>
          </w:r>
          <w:r w:rsidR="00FF3B7D">
            <w:t>.</w:t>
          </w:r>
          <w:r>
            <w:t>202</w:t>
          </w:r>
          <w:r w:rsidR="008529FF">
            <w:t>3</w:t>
          </w:r>
        </w:p>
      </w:tc>
      <w:tc>
        <w:tcPr>
          <w:tcW w:w="1260" w:type="dxa"/>
          <w:vAlign w:val="center"/>
        </w:tcPr>
        <w:p w14:paraId="30FBDD31" w14:textId="4D5337BC" w:rsidR="00F049BE" w:rsidRPr="00EE39E1" w:rsidRDefault="00F049BE" w:rsidP="00F049BE">
          <w:pPr>
            <w:pStyle w:val="Fuzeile-"/>
          </w:pPr>
          <w:r w:rsidRPr="00EE39E1">
            <w:fldChar w:fldCharType="begin"/>
          </w:r>
          <w:r w:rsidRPr="00EE39E1">
            <w:instrText xml:space="preserve"> PAGE  \* Arabic  \* MERGEFORMAT </w:instrText>
          </w:r>
          <w:r w:rsidRPr="00EE39E1">
            <w:fldChar w:fldCharType="separate"/>
          </w:r>
          <w:r w:rsidR="009C4701">
            <w:t>1</w:t>
          </w:r>
          <w:r w:rsidRPr="00EE39E1">
            <w:fldChar w:fldCharType="end"/>
          </w:r>
          <w:r w:rsidRPr="00EE39E1">
            <w:t xml:space="preserve"> von </w:t>
          </w:r>
          <w:r w:rsidRPr="00EE39E1">
            <w:fldChar w:fldCharType="begin"/>
          </w:r>
          <w:r w:rsidRPr="00EE39E1">
            <w:instrText xml:space="preserve"> NUMPAGES </w:instrText>
          </w:r>
          <w:r w:rsidRPr="00EE39E1">
            <w:fldChar w:fldCharType="separate"/>
          </w:r>
          <w:r w:rsidR="009C4701">
            <w:t>3</w:t>
          </w:r>
          <w:r w:rsidRPr="00EE39E1">
            <w:fldChar w:fldCharType="end"/>
          </w:r>
        </w:p>
      </w:tc>
    </w:tr>
  </w:tbl>
  <w:p w14:paraId="50DEA914" w14:textId="66FCFE11" w:rsidR="007919A8" w:rsidRDefault="007919A8" w:rsidP="00E0592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1BF27" w14:textId="77777777" w:rsidR="002A3F97" w:rsidRDefault="002A3F97" w:rsidP="00E05928">
      <w:r>
        <w:separator/>
      </w:r>
    </w:p>
  </w:footnote>
  <w:footnote w:type="continuationSeparator" w:id="0">
    <w:p w14:paraId="59305086" w14:textId="77777777" w:rsidR="002A3F97" w:rsidRDefault="002A3F97" w:rsidP="00E05928">
      <w:r>
        <w:continuationSeparator/>
      </w:r>
    </w:p>
  </w:footnote>
  <w:footnote w:id="1">
    <w:p w14:paraId="211FF70B" w14:textId="453DB82C" w:rsidR="006959C4" w:rsidRDefault="006959C4">
      <w:pPr>
        <w:pStyle w:val="Funotentext"/>
      </w:pPr>
      <w:r>
        <w:rPr>
          <w:rStyle w:val="Funotenzeichen"/>
        </w:rPr>
        <w:footnoteRef/>
      </w:r>
      <w:r>
        <w:t xml:space="preserve"> Siehe z.B.</w:t>
      </w:r>
      <w:r w:rsidRPr="006959C4">
        <w:t xml:space="preserve"> https://www.jugendschutz.net/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842B4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DEF9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964F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D5EE5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0A46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7606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C2EB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C278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DE94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3EBE8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12212E1E"/>
    <w:multiLevelType w:val="hybridMultilevel"/>
    <w:tmpl w:val="38C081B4"/>
    <w:lvl w:ilvl="0" w:tplc="3E4E7FAC">
      <w:start w:val="11"/>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1C403F5"/>
    <w:multiLevelType w:val="hybridMultilevel"/>
    <w:tmpl w:val="A4CA44F8"/>
    <w:lvl w:ilvl="0" w:tplc="E812767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8BB4BB2"/>
    <w:multiLevelType w:val="hybridMultilevel"/>
    <w:tmpl w:val="C72C69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A72D2A"/>
    <w:multiLevelType w:val="hybridMultilevel"/>
    <w:tmpl w:val="E3747416"/>
    <w:lvl w:ilvl="0" w:tplc="E7E4B444">
      <w:start w:val="1"/>
      <w:numFmt w:val="decimal"/>
      <w:lvlText w:val="%1."/>
      <w:lvlJc w:val="left"/>
      <w:pPr>
        <w:tabs>
          <w:tab w:val="num" w:pos="360"/>
        </w:tabs>
        <w:ind w:left="36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CD41F9"/>
    <w:multiLevelType w:val="hybridMultilevel"/>
    <w:tmpl w:val="52644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948312C"/>
    <w:multiLevelType w:val="hybridMultilevel"/>
    <w:tmpl w:val="34E6B9E8"/>
    <w:lvl w:ilvl="0" w:tplc="95BA820E">
      <w:start w:val="9"/>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3015AAF"/>
    <w:multiLevelType w:val="hybridMultilevel"/>
    <w:tmpl w:val="2BB0462E"/>
    <w:lvl w:ilvl="0" w:tplc="B7DC19DA">
      <w:start w:val="1"/>
      <w:numFmt w:val="decimal"/>
      <w:pStyle w:val="Listennumm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0"/>
  </w:num>
  <w:num w:numId="3">
    <w:abstractNumId w:val="10"/>
  </w:num>
  <w:num w:numId="4">
    <w:abstractNumId w:val="10"/>
  </w:num>
  <w:num w:numId="5">
    <w:abstractNumId w:val="14"/>
  </w:num>
  <w:num w:numId="6">
    <w:abstractNumId w:val="16"/>
  </w:num>
  <w:num w:numId="7">
    <w:abstractNumId w:val="11"/>
  </w:num>
  <w:num w:numId="8">
    <w:abstractNumId w:val="9"/>
  </w:num>
  <w:num w:numId="9">
    <w:abstractNumId w:val="7"/>
  </w:num>
  <w:num w:numId="10">
    <w:abstractNumId w:val="6"/>
  </w:num>
  <w:num w:numId="11">
    <w:abstractNumId w:val="5"/>
  </w:num>
  <w:num w:numId="12">
    <w:abstractNumId w:val="4"/>
  </w:num>
  <w:num w:numId="13">
    <w:abstractNumId w:val="15"/>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2"/>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3"/>
  <w:trackRevisions/>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5C"/>
    <w:rsid w:val="0000158E"/>
    <w:rsid w:val="00010B2F"/>
    <w:rsid w:val="00013C29"/>
    <w:rsid w:val="0003071E"/>
    <w:rsid w:val="00034264"/>
    <w:rsid w:val="00074A21"/>
    <w:rsid w:val="00075B95"/>
    <w:rsid w:val="000B0317"/>
    <w:rsid w:val="000E49EF"/>
    <w:rsid w:val="000F64EC"/>
    <w:rsid w:val="000F73FF"/>
    <w:rsid w:val="000F7C34"/>
    <w:rsid w:val="00124CF0"/>
    <w:rsid w:val="00125F14"/>
    <w:rsid w:val="001646DF"/>
    <w:rsid w:val="001704EB"/>
    <w:rsid w:val="00172DE3"/>
    <w:rsid w:val="001734F5"/>
    <w:rsid w:val="00187C14"/>
    <w:rsid w:val="001A77B4"/>
    <w:rsid w:val="001B0028"/>
    <w:rsid w:val="001B24F8"/>
    <w:rsid w:val="001B7E1D"/>
    <w:rsid w:val="001C1B1B"/>
    <w:rsid w:val="001D5EB5"/>
    <w:rsid w:val="001E1328"/>
    <w:rsid w:val="001E6333"/>
    <w:rsid w:val="001F10D0"/>
    <w:rsid w:val="001F3BC7"/>
    <w:rsid w:val="0023443E"/>
    <w:rsid w:val="00234BF3"/>
    <w:rsid w:val="002374C5"/>
    <w:rsid w:val="00266E2F"/>
    <w:rsid w:val="00275722"/>
    <w:rsid w:val="002A3F97"/>
    <w:rsid w:val="002E50DE"/>
    <w:rsid w:val="00311B52"/>
    <w:rsid w:val="00335D44"/>
    <w:rsid w:val="00336B89"/>
    <w:rsid w:val="00351057"/>
    <w:rsid w:val="00367CB9"/>
    <w:rsid w:val="00397FA0"/>
    <w:rsid w:val="003A6021"/>
    <w:rsid w:val="003B1C86"/>
    <w:rsid w:val="003B4D87"/>
    <w:rsid w:val="003C3E2C"/>
    <w:rsid w:val="003C49F8"/>
    <w:rsid w:val="003D127D"/>
    <w:rsid w:val="003D1F9F"/>
    <w:rsid w:val="003D45FE"/>
    <w:rsid w:val="003D6514"/>
    <w:rsid w:val="003E2DFE"/>
    <w:rsid w:val="00402E4A"/>
    <w:rsid w:val="00405B44"/>
    <w:rsid w:val="0044106F"/>
    <w:rsid w:val="00464B33"/>
    <w:rsid w:val="004955A4"/>
    <w:rsid w:val="004C55C4"/>
    <w:rsid w:val="004D3873"/>
    <w:rsid w:val="004F419E"/>
    <w:rsid w:val="00525C30"/>
    <w:rsid w:val="0053049B"/>
    <w:rsid w:val="0053523B"/>
    <w:rsid w:val="0054126D"/>
    <w:rsid w:val="00561B00"/>
    <w:rsid w:val="00597806"/>
    <w:rsid w:val="005A4F14"/>
    <w:rsid w:val="005B110D"/>
    <w:rsid w:val="005B6852"/>
    <w:rsid w:val="005D08CE"/>
    <w:rsid w:val="005D2B60"/>
    <w:rsid w:val="005E1DA6"/>
    <w:rsid w:val="00601D72"/>
    <w:rsid w:val="00615DD5"/>
    <w:rsid w:val="006177EE"/>
    <w:rsid w:val="006365A6"/>
    <w:rsid w:val="00636E70"/>
    <w:rsid w:val="006670AC"/>
    <w:rsid w:val="00670198"/>
    <w:rsid w:val="00674E31"/>
    <w:rsid w:val="00675BBD"/>
    <w:rsid w:val="00680FC6"/>
    <w:rsid w:val="006878A5"/>
    <w:rsid w:val="00690346"/>
    <w:rsid w:val="00695988"/>
    <w:rsid w:val="006959C4"/>
    <w:rsid w:val="006A52AB"/>
    <w:rsid w:val="006C3E24"/>
    <w:rsid w:val="006D36E6"/>
    <w:rsid w:val="00702E13"/>
    <w:rsid w:val="00723CAA"/>
    <w:rsid w:val="00727585"/>
    <w:rsid w:val="007407B6"/>
    <w:rsid w:val="007451F2"/>
    <w:rsid w:val="00770CDF"/>
    <w:rsid w:val="007919A8"/>
    <w:rsid w:val="007A0B59"/>
    <w:rsid w:val="007C71A4"/>
    <w:rsid w:val="007E22C2"/>
    <w:rsid w:val="00824B13"/>
    <w:rsid w:val="008478F5"/>
    <w:rsid w:val="00850681"/>
    <w:rsid w:val="008529FF"/>
    <w:rsid w:val="008603C3"/>
    <w:rsid w:val="00871D80"/>
    <w:rsid w:val="0087353F"/>
    <w:rsid w:val="00874268"/>
    <w:rsid w:val="008819EE"/>
    <w:rsid w:val="00881E26"/>
    <w:rsid w:val="008905EE"/>
    <w:rsid w:val="008C2AF3"/>
    <w:rsid w:val="008D524B"/>
    <w:rsid w:val="008D7EEA"/>
    <w:rsid w:val="008E16C5"/>
    <w:rsid w:val="008E4A00"/>
    <w:rsid w:val="008E717D"/>
    <w:rsid w:val="008F48FD"/>
    <w:rsid w:val="008F5C7A"/>
    <w:rsid w:val="00920F60"/>
    <w:rsid w:val="00926543"/>
    <w:rsid w:val="00937A50"/>
    <w:rsid w:val="00942051"/>
    <w:rsid w:val="00952230"/>
    <w:rsid w:val="0096431C"/>
    <w:rsid w:val="009919C4"/>
    <w:rsid w:val="00992011"/>
    <w:rsid w:val="0099650F"/>
    <w:rsid w:val="009A4BCD"/>
    <w:rsid w:val="009B4CDF"/>
    <w:rsid w:val="009C4701"/>
    <w:rsid w:val="009E42B4"/>
    <w:rsid w:val="009E6C57"/>
    <w:rsid w:val="009E7B6C"/>
    <w:rsid w:val="009E7F07"/>
    <w:rsid w:val="00A42C27"/>
    <w:rsid w:val="00A46013"/>
    <w:rsid w:val="00A51FD5"/>
    <w:rsid w:val="00A5285C"/>
    <w:rsid w:val="00A6713D"/>
    <w:rsid w:val="00A71AEE"/>
    <w:rsid w:val="00A73AB3"/>
    <w:rsid w:val="00A73C82"/>
    <w:rsid w:val="00A96DB5"/>
    <w:rsid w:val="00AA66C5"/>
    <w:rsid w:val="00AD3256"/>
    <w:rsid w:val="00AD4D56"/>
    <w:rsid w:val="00B244A5"/>
    <w:rsid w:val="00B30741"/>
    <w:rsid w:val="00B40D2A"/>
    <w:rsid w:val="00B66104"/>
    <w:rsid w:val="00B76769"/>
    <w:rsid w:val="00B85474"/>
    <w:rsid w:val="00B85605"/>
    <w:rsid w:val="00B86FCD"/>
    <w:rsid w:val="00B93D47"/>
    <w:rsid w:val="00BD3305"/>
    <w:rsid w:val="00BD7F5C"/>
    <w:rsid w:val="00BF2BC6"/>
    <w:rsid w:val="00BF78E5"/>
    <w:rsid w:val="00C005AD"/>
    <w:rsid w:val="00C0346B"/>
    <w:rsid w:val="00C2674A"/>
    <w:rsid w:val="00C31B38"/>
    <w:rsid w:val="00C3369B"/>
    <w:rsid w:val="00C340EC"/>
    <w:rsid w:val="00C37EAA"/>
    <w:rsid w:val="00CA5D69"/>
    <w:rsid w:val="00CB686A"/>
    <w:rsid w:val="00CD0B6E"/>
    <w:rsid w:val="00CD1830"/>
    <w:rsid w:val="00CD3450"/>
    <w:rsid w:val="00D206EF"/>
    <w:rsid w:val="00D22A2C"/>
    <w:rsid w:val="00D24128"/>
    <w:rsid w:val="00D2582B"/>
    <w:rsid w:val="00D35829"/>
    <w:rsid w:val="00D438C7"/>
    <w:rsid w:val="00D462D0"/>
    <w:rsid w:val="00D52D31"/>
    <w:rsid w:val="00DA06C1"/>
    <w:rsid w:val="00DB69DF"/>
    <w:rsid w:val="00DF7299"/>
    <w:rsid w:val="00E05928"/>
    <w:rsid w:val="00E0747A"/>
    <w:rsid w:val="00E236F5"/>
    <w:rsid w:val="00E23B0F"/>
    <w:rsid w:val="00E32FE7"/>
    <w:rsid w:val="00E3628D"/>
    <w:rsid w:val="00E56CFC"/>
    <w:rsid w:val="00E5788D"/>
    <w:rsid w:val="00E60D26"/>
    <w:rsid w:val="00E96729"/>
    <w:rsid w:val="00EB18FE"/>
    <w:rsid w:val="00EC4B02"/>
    <w:rsid w:val="00F049BE"/>
    <w:rsid w:val="00F265AB"/>
    <w:rsid w:val="00F60ECE"/>
    <w:rsid w:val="00F62091"/>
    <w:rsid w:val="00F700C6"/>
    <w:rsid w:val="00F71C6C"/>
    <w:rsid w:val="00F7323C"/>
    <w:rsid w:val="00F837C8"/>
    <w:rsid w:val="00FD747A"/>
    <w:rsid w:val="00FE0CEE"/>
    <w:rsid w:val="00FE71C9"/>
    <w:rsid w:val="00FF3B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97AE9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4F8"/>
    <w:pPr>
      <w:spacing w:after="0" w:line="276" w:lineRule="auto"/>
    </w:pPr>
    <w:rPr>
      <w:rFonts w:ascii="Calibri Light" w:hAnsi="Calibri Light" w:cs="Arial"/>
      <w:sz w:val="24"/>
      <w:szCs w:val="24"/>
    </w:rPr>
  </w:style>
  <w:style w:type="paragraph" w:styleId="berschrift1">
    <w:name w:val="heading 1"/>
    <w:basedOn w:val="Standard"/>
    <w:next w:val="Standard"/>
    <w:link w:val="berschrift1Zchn"/>
    <w:uiPriority w:val="99"/>
    <w:qFormat/>
    <w:rsid w:val="006878A5"/>
    <w:pPr>
      <w:keepNext/>
      <w:numPr>
        <w:numId w:val="4"/>
      </w:numPr>
      <w:spacing w:before="240" w:after="120"/>
      <w:ind w:left="431" w:hanging="431"/>
      <w:outlineLvl w:val="0"/>
    </w:pPr>
    <w:rPr>
      <w:rFonts w:cstheme="majorHAnsi"/>
      <w:bCs/>
      <w:kern w:val="32"/>
      <w:sz w:val="32"/>
      <w:szCs w:val="32"/>
    </w:rPr>
  </w:style>
  <w:style w:type="paragraph" w:styleId="berschrift2">
    <w:name w:val="heading 2"/>
    <w:basedOn w:val="berschrift1"/>
    <w:next w:val="Standard"/>
    <w:link w:val="berschrift2Zchn"/>
    <w:unhideWhenUsed/>
    <w:qFormat/>
    <w:locked/>
    <w:rsid w:val="00E5788D"/>
    <w:pPr>
      <w:keepLines/>
      <w:numPr>
        <w:ilvl w:val="1"/>
      </w:numPr>
      <w:ind w:left="578" w:hanging="578"/>
      <w:outlineLvl w:val="1"/>
    </w:pPr>
    <w:rPr>
      <w:rFonts w:eastAsiaTheme="majorEastAsia" w:cstheme="majorBidi"/>
      <w:sz w:val="28"/>
      <w:szCs w:val="26"/>
    </w:rPr>
  </w:style>
  <w:style w:type="paragraph" w:styleId="berschrift3">
    <w:name w:val="heading 3"/>
    <w:basedOn w:val="Standard"/>
    <w:next w:val="Standard"/>
    <w:link w:val="berschrift3Zchn"/>
    <w:semiHidden/>
    <w:unhideWhenUsed/>
    <w:qFormat/>
    <w:locked/>
    <w:rsid w:val="00E05928"/>
    <w:pPr>
      <w:keepNext/>
      <w:keepLines/>
      <w:numPr>
        <w:ilvl w:val="2"/>
        <w:numId w:val="4"/>
      </w:numPr>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locked/>
    <w:rsid w:val="00E05928"/>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semiHidden/>
    <w:unhideWhenUsed/>
    <w:qFormat/>
    <w:locked/>
    <w:rsid w:val="00E05928"/>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9"/>
    <w:qFormat/>
    <w:rsid w:val="0054126D"/>
    <w:pPr>
      <w:numPr>
        <w:ilvl w:val="5"/>
        <w:numId w:val="4"/>
      </w:numPr>
      <w:spacing w:before="240" w:after="60"/>
      <w:outlineLvl w:val="5"/>
    </w:pPr>
    <w:rPr>
      <w:rFonts w:ascii="Times New Roman" w:hAnsi="Times New Roman" w:cs="Times New Roman"/>
      <w:b/>
      <w:bCs/>
      <w:sz w:val="22"/>
      <w:szCs w:val="22"/>
    </w:rPr>
  </w:style>
  <w:style w:type="paragraph" w:styleId="berschrift7">
    <w:name w:val="heading 7"/>
    <w:basedOn w:val="Standard"/>
    <w:next w:val="Standard"/>
    <w:link w:val="berschrift7Zchn"/>
    <w:semiHidden/>
    <w:unhideWhenUsed/>
    <w:qFormat/>
    <w:locked/>
    <w:rsid w:val="00E05928"/>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semiHidden/>
    <w:unhideWhenUsed/>
    <w:qFormat/>
    <w:locked/>
    <w:rsid w:val="00E0592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locked/>
    <w:rsid w:val="00E0592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6878A5"/>
    <w:rPr>
      <w:rFonts w:ascii="Calibri Light" w:hAnsi="Calibri Light" w:cstheme="majorHAnsi"/>
      <w:bCs/>
      <w:kern w:val="32"/>
      <w:sz w:val="32"/>
      <w:szCs w:val="32"/>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paragraph" w:styleId="Verzeichnis1">
    <w:name w:val="toc 1"/>
    <w:basedOn w:val="berschrift1"/>
    <w:next w:val="berschrift1"/>
    <w:autoRedefine/>
    <w:uiPriority w:val="99"/>
    <w:semiHidden/>
    <w:rsid w:val="00B86FCD"/>
    <w:pPr>
      <w:widowControl w:val="0"/>
      <w:tabs>
        <w:tab w:val="left" w:pos="431"/>
        <w:tab w:val="left" w:pos="2053"/>
        <w:tab w:val="left" w:pos="2402"/>
      </w:tabs>
      <w:spacing w:before="0" w:line="280" w:lineRule="exact"/>
    </w:pPr>
    <w:rPr>
      <w:rFonts w:ascii="Myriad Pro" w:hAnsi="Myriad Pro" w:cs="Times New Roman"/>
      <w:b/>
      <w:bCs w:val="0"/>
      <w:noProof/>
      <w:kern w:val="0"/>
      <w:sz w:val="22"/>
      <w:szCs w:val="20"/>
    </w:rPr>
  </w:style>
  <w:style w:type="paragraph" w:styleId="Verzeichnis2">
    <w:name w:val="toc 2"/>
    <w:basedOn w:val="Standard"/>
    <w:next w:val="Standard"/>
    <w:autoRedefine/>
    <w:uiPriority w:val="99"/>
    <w:semiHidden/>
    <w:rsid w:val="00351057"/>
    <w:pPr>
      <w:spacing w:before="240"/>
    </w:pPr>
    <w:rPr>
      <w:b/>
      <w:bCs/>
      <w:szCs w:val="20"/>
    </w:rPr>
  </w:style>
  <w:style w:type="paragraph" w:styleId="Sprechblasentext">
    <w:name w:val="Balloon Text"/>
    <w:basedOn w:val="Standard"/>
    <w:link w:val="SprechblasentextZchn"/>
    <w:uiPriority w:val="99"/>
    <w:semiHidden/>
    <w:rsid w:val="00E32F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Segoe UI" w:hAnsi="Segoe UI" w:cs="Segoe UI"/>
      <w:sz w:val="18"/>
      <w:szCs w:val="18"/>
    </w:rPr>
  </w:style>
  <w:style w:type="character" w:styleId="Hyperlink">
    <w:name w:val="Hyperlink"/>
    <w:basedOn w:val="Absatz-Standardschriftart"/>
    <w:uiPriority w:val="99"/>
    <w:rsid w:val="002E50DE"/>
    <w:rPr>
      <w:rFonts w:cs="Times New Roman"/>
      <w:color w:val="0000FF"/>
      <w:u w:val="single"/>
    </w:rPr>
  </w:style>
  <w:style w:type="paragraph" w:styleId="Listenabsatz">
    <w:name w:val="List Paragraph"/>
    <w:basedOn w:val="Standard"/>
    <w:uiPriority w:val="34"/>
    <w:qFormat/>
    <w:rsid w:val="000F73FF"/>
    <w:pPr>
      <w:ind w:left="720"/>
      <w:contextualSpacing/>
    </w:pPr>
  </w:style>
  <w:style w:type="character" w:styleId="Kommentarzeichen">
    <w:name w:val="annotation reference"/>
    <w:basedOn w:val="Absatz-Standardschriftart"/>
    <w:uiPriority w:val="99"/>
    <w:rsid w:val="00EC4B02"/>
    <w:rPr>
      <w:rFonts w:cs="Times New Roman"/>
      <w:sz w:val="16"/>
      <w:szCs w:val="16"/>
    </w:rPr>
  </w:style>
  <w:style w:type="paragraph" w:styleId="Kommentartext">
    <w:name w:val="annotation text"/>
    <w:basedOn w:val="Standard"/>
    <w:link w:val="KommentartextZchn"/>
    <w:uiPriority w:val="99"/>
    <w:rsid w:val="00EC4B02"/>
    <w:rPr>
      <w:sz w:val="20"/>
      <w:szCs w:val="20"/>
    </w:rPr>
  </w:style>
  <w:style w:type="character" w:customStyle="1" w:styleId="KommentartextZchn">
    <w:name w:val="Kommentartext Zchn"/>
    <w:basedOn w:val="Absatz-Standardschriftart"/>
    <w:link w:val="Kommentartext"/>
    <w:uiPriority w:val="99"/>
    <w:locked/>
    <w:rsid w:val="00EC4B02"/>
    <w:rPr>
      <w:rFonts w:ascii="Arial" w:hAnsi="Arial" w:cs="Arial"/>
      <w:sz w:val="20"/>
      <w:szCs w:val="20"/>
    </w:rPr>
  </w:style>
  <w:style w:type="paragraph" w:styleId="Kommentarthema">
    <w:name w:val="annotation subject"/>
    <w:basedOn w:val="Kommentartext"/>
    <w:next w:val="Kommentartext"/>
    <w:link w:val="KommentarthemaZchn"/>
    <w:uiPriority w:val="99"/>
    <w:rsid w:val="00EC4B02"/>
    <w:rPr>
      <w:b/>
      <w:bCs/>
    </w:rPr>
  </w:style>
  <w:style w:type="character" w:customStyle="1" w:styleId="KommentarthemaZchn">
    <w:name w:val="Kommentarthema Zchn"/>
    <w:basedOn w:val="KommentartextZchn"/>
    <w:link w:val="Kommentarthema"/>
    <w:uiPriority w:val="99"/>
    <w:locked/>
    <w:rsid w:val="00EC4B02"/>
    <w:rPr>
      <w:rFonts w:ascii="Arial" w:hAnsi="Arial" w:cs="Arial"/>
      <w:b/>
      <w:bCs/>
      <w:sz w:val="20"/>
      <w:szCs w:val="20"/>
    </w:rPr>
  </w:style>
  <w:style w:type="paragraph" w:styleId="Endnotentext">
    <w:name w:val="endnote text"/>
    <w:basedOn w:val="Standard"/>
    <w:link w:val="EndnotentextZchn"/>
    <w:uiPriority w:val="99"/>
    <w:rsid w:val="00D206EF"/>
    <w:rPr>
      <w:sz w:val="20"/>
      <w:szCs w:val="20"/>
    </w:rPr>
  </w:style>
  <w:style w:type="character" w:customStyle="1" w:styleId="EndnotentextZchn">
    <w:name w:val="Endnotentext Zchn"/>
    <w:basedOn w:val="Absatz-Standardschriftart"/>
    <w:link w:val="Endnotentext"/>
    <w:uiPriority w:val="99"/>
    <w:locked/>
    <w:rsid w:val="00D206EF"/>
    <w:rPr>
      <w:rFonts w:ascii="Arial" w:hAnsi="Arial" w:cs="Arial"/>
      <w:sz w:val="20"/>
      <w:szCs w:val="20"/>
    </w:rPr>
  </w:style>
  <w:style w:type="character" w:styleId="Endnotenzeichen">
    <w:name w:val="endnote reference"/>
    <w:basedOn w:val="Absatz-Standardschriftart"/>
    <w:uiPriority w:val="99"/>
    <w:rsid w:val="00D206EF"/>
    <w:rPr>
      <w:rFonts w:cs="Times New Roman"/>
      <w:vertAlign w:val="superscript"/>
    </w:rPr>
  </w:style>
  <w:style w:type="paragraph" w:styleId="berarbeitung">
    <w:name w:val="Revision"/>
    <w:hidden/>
    <w:uiPriority w:val="99"/>
    <w:semiHidden/>
    <w:rsid w:val="00124CF0"/>
    <w:pPr>
      <w:spacing w:after="0" w:line="240" w:lineRule="auto"/>
    </w:pPr>
    <w:rPr>
      <w:rFonts w:ascii="Arial" w:hAnsi="Arial" w:cs="Arial"/>
      <w:sz w:val="24"/>
      <w:szCs w:val="24"/>
    </w:rPr>
  </w:style>
  <w:style w:type="paragraph" w:styleId="Kopfzeile">
    <w:name w:val="header"/>
    <w:basedOn w:val="Standard"/>
    <w:link w:val="KopfzeileZchn"/>
    <w:uiPriority w:val="99"/>
    <w:rsid w:val="00034264"/>
    <w:pPr>
      <w:tabs>
        <w:tab w:val="center" w:pos="4536"/>
        <w:tab w:val="right" w:pos="9072"/>
      </w:tabs>
    </w:pPr>
  </w:style>
  <w:style w:type="character" w:customStyle="1" w:styleId="KopfzeileZchn">
    <w:name w:val="Kopfzeile Zchn"/>
    <w:basedOn w:val="Absatz-Standardschriftart"/>
    <w:link w:val="Kopfzeile"/>
    <w:uiPriority w:val="99"/>
    <w:rsid w:val="00034264"/>
    <w:rPr>
      <w:rFonts w:ascii="Arial" w:hAnsi="Arial" w:cs="Arial"/>
      <w:sz w:val="24"/>
      <w:szCs w:val="24"/>
    </w:rPr>
  </w:style>
  <w:style w:type="paragraph" w:styleId="Fuzeile">
    <w:name w:val="footer"/>
    <w:basedOn w:val="Standard"/>
    <w:link w:val="FuzeileZchn"/>
    <w:uiPriority w:val="99"/>
    <w:rsid w:val="00034264"/>
    <w:pPr>
      <w:tabs>
        <w:tab w:val="center" w:pos="4536"/>
        <w:tab w:val="right" w:pos="9072"/>
      </w:tabs>
    </w:pPr>
    <w:rPr>
      <w:sz w:val="18"/>
    </w:rPr>
  </w:style>
  <w:style w:type="character" w:customStyle="1" w:styleId="FuzeileZchn">
    <w:name w:val="Fußzeile Zchn"/>
    <w:basedOn w:val="Absatz-Standardschriftart"/>
    <w:link w:val="Fuzeile"/>
    <w:uiPriority w:val="99"/>
    <w:rsid w:val="00034264"/>
    <w:rPr>
      <w:rFonts w:ascii="Arial" w:hAnsi="Arial" w:cs="Arial"/>
      <w:sz w:val="18"/>
      <w:szCs w:val="24"/>
    </w:rPr>
  </w:style>
  <w:style w:type="paragraph" w:styleId="Funotentext">
    <w:name w:val="footnote text"/>
    <w:basedOn w:val="Standard"/>
    <w:link w:val="FunotentextZchn"/>
    <w:uiPriority w:val="99"/>
    <w:rsid w:val="00C2674A"/>
    <w:rPr>
      <w:sz w:val="20"/>
      <w:szCs w:val="20"/>
    </w:rPr>
  </w:style>
  <w:style w:type="character" w:customStyle="1" w:styleId="FunotentextZchn">
    <w:name w:val="Fußnotentext Zchn"/>
    <w:basedOn w:val="Absatz-Standardschriftart"/>
    <w:link w:val="Funotentext"/>
    <w:uiPriority w:val="99"/>
    <w:rsid w:val="00C2674A"/>
    <w:rPr>
      <w:rFonts w:ascii="Arial" w:hAnsi="Arial" w:cs="Arial"/>
      <w:sz w:val="20"/>
      <w:szCs w:val="20"/>
    </w:rPr>
  </w:style>
  <w:style w:type="character" w:styleId="Funotenzeichen">
    <w:name w:val="footnote reference"/>
    <w:basedOn w:val="Absatz-Standardschriftart"/>
    <w:uiPriority w:val="99"/>
    <w:rsid w:val="00C2674A"/>
    <w:rPr>
      <w:vertAlign w:val="superscript"/>
    </w:rPr>
  </w:style>
  <w:style w:type="paragraph" w:customStyle="1" w:styleId="Fuzeile-">
    <w:name w:val="Fußzeile -"/>
    <w:basedOn w:val="Funotentext"/>
    <w:rsid w:val="00D22A2C"/>
    <w:pPr>
      <w:spacing w:before="200" w:after="200"/>
    </w:pPr>
    <w:rPr>
      <w:rFonts w:asciiTheme="minorHAnsi" w:eastAsiaTheme="minorEastAsia" w:hAnsiTheme="minorHAnsi" w:cstheme="minorBidi"/>
      <w:noProof/>
    </w:rPr>
  </w:style>
  <w:style w:type="character" w:customStyle="1" w:styleId="berschrift2Zchn">
    <w:name w:val="Überschrift 2 Zchn"/>
    <w:basedOn w:val="Absatz-Standardschriftart"/>
    <w:link w:val="berschrift2"/>
    <w:rsid w:val="00E5788D"/>
    <w:rPr>
      <w:rFonts w:ascii="Calibri Light" w:eastAsiaTheme="majorEastAsia" w:hAnsi="Calibri Light" w:cstheme="majorBidi"/>
      <w:bCs/>
      <w:kern w:val="32"/>
      <w:sz w:val="28"/>
      <w:szCs w:val="26"/>
    </w:rPr>
  </w:style>
  <w:style w:type="paragraph" w:styleId="Listennummer">
    <w:name w:val="List Number"/>
    <w:basedOn w:val="Standard"/>
    <w:uiPriority w:val="99"/>
    <w:unhideWhenUsed/>
    <w:rsid w:val="00FE0CEE"/>
    <w:pPr>
      <w:numPr>
        <w:numId w:val="22"/>
      </w:numPr>
    </w:pPr>
  </w:style>
  <w:style w:type="paragraph" w:styleId="Titel">
    <w:name w:val="Title"/>
    <w:basedOn w:val="Standard"/>
    <w:next w:val="Standard"/>
    <w:link w:val="TitelZchn"/>
    <w:qFormat/>
    <w:locked/>
    <w:rsid w:val="006878A5"/>
    <w:pPr>
      <w:contextualSpacing/>
    </w:pPr>
    <w:rPr>
      <w:rFonts w:asciiTheme="majorHAnsi" w:eastAsiaTheme="majorEastAsia" w:hAnsiTheme="majorHAnsi" w:cstheme="majorBidi"/>
      <w:spacing w:val="-10"/>
      <w:kern w:val="28"/>
      <w:sz w:val="44"/>
      <w:szCs w:val="44"/>
    </w:rPr>
  </w:style>
  <w:style w:type="character" w:customStyle="1" w:styleId="TitelZchn">
    <w:name w:val="Titel Zchn"/>
    <w:basedOn w:val="Absatz-Standardschriftart"/>
    <w:link w:val="Titel"/>
    <w:rsid w:val="006878A5"/>
    <w:rPr>
      <w:rFonts w:asciiTheme="majorHAnsi" w:eastAsiaTheme="majorEastAsia" w:hAnsiTheme="majorHAnsi" w:cstheme="majorBidi"/>
      <w:spacing w:val="-10"/>
      <w:kern w:val="28"/>
      <w:sz w:val="44"/>
      <w:szCs w:val="44"/>
    </w:rPr>
  </w:style>
  <w:style w:type="paragraph" w:styleId="StandardWeb">
    <w:name w:val="Normal (Web)"/>
    <w:basedOn w:val="Standard"/>
    <w:uiPriority w:val="99"/>
    <w:unhideWhenUsed/>
    <w:rsid w:val="00874268"/>
    <w:pPr>
      <w:spacing w:before="100" w:beforeAutospacing="1" w:after="100" w:afterAutospacing="1"/>
    </w:pPr>
    <w:rPr>
      <w:rFonts w:ascii="Times New Roman" w:hAnsi="Times New Roman" w:cs="Times New Roman"/>
    </w:rPr>
  </w:style>
  <w:style w:type="paragraph" w:styleId="KeinLeerraum">
    <w:name w:val="No Spacing"/>
    <w:uiPriority w:val="1"/>
    <w:qFormat/>
    <w:rsid w:val="00E05928"/>
    <w:pPr>
      <w:spacing w:after="0" w:line="240" w:lineRule="auto"/>
    </w:pPr>
    <w:rPr>
      <w:rFonts w:ascii="Calibri Light" w:hAnsi="Calibri Light" w:cs="Arial"/>
      <w:sz w:val="24"/>
      <w:szCs w:val="24"/>
    </w:rPr>
  </w:style>
  <w:style w:type="character" w:customStyle="1" w:styleId="berschrift3Zchn">
    <w:name w:val="Überschrift 3 Zchn"/>
    <w:basedOn w:val="Absatz-Standardschriftart"/>
    <w:link w:val="berschrift3"/>
    <w:semiHidden/>
    <w:rsid w:val="00E0592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semiHidden/>
    <w:rsid w:val="00E05928"/>
    <w:rPr>
      <w:rFonts w:asciiTheme="majorHAnsi" w:eastAsiaTheme="majorEastAsia" w:hAnsiTheme="majorHAnsi" w:cstheme="majorBidi"/>
      <w:i/>
      <w:iCs/>
      <w:color w:val="2E74B5" w:themeColor="accent1" w:themeShade="BF"/>
      <w:sz w:val="24"/>
      <w:szCs w:val="24"/>
    </w:rPr>
  </w:style>
  <w:style w:type="character" w:customStyle="1" w:styleId="berschrift5Zchn">
    <w:name w:val="Überschrift 5 Zchn"/>
    <w:basedOn w:val="Absatz-Standardschriftart"/>
    <w:link w:val="berschrift5"/>
    <w:semiHidden/>
    <w:rsid w:val="00E05928"/>
    <w:rPr>
      <w:rFonts w:asciiTheme="majorHAnsi" w:eastAsiaTheme="majorEastAsia" w:hAnsiTheme="majorHAnsi" w:cstheme="majorBidi"/>
      <w:color w:val="2E74B5" w:themeColor="accent1" w:themeShade="BF"/>
      <w:sz w:val="24"/>
      <w:szCs w:val="24"/>
    </w:rPr>
  </w:style>
  <w:style w:type="character" w:customStyle="1" w:styleId="berschrift7Zchn">
    <w:name w:val="Überschrift 7 Zchn"/>
    <w:basedOn w:val="Absatz-Standardschriftart"/>
    <w:link w:val="berschrift7"/>
    <w:semiHidden/>
    <w:rsid w:val="00E05928"/>
    <w:rPr>
      <w:rFonts w:asciiTheme="majorHAnsi" w:eastAsiaTheme="majorEastAsia" w:hAnsiTheme="majorHAnsi" w:cstheme="majorBidi"/>
      <w:i/>
      <w:iCs/>
      <w:color w:val="1F4D78" w:themeColor="accent1" w:themeShade="7F"/>
      <w:sz w:val="24"/>
      <w:szCs w:val="24"/>
    </w:rPr>
  </w:style>
  <w:style w:type="character" w:customStyle="1" w:styleId="berschrift8Zchn">
    <w:name w:val="Überschrift 8 Zchn"/>
    <w:basedOn w:val="Absatz-Standardschriftart"/>
    <w:link w:val="berschrift8"/>
    <w:semiHidden/>
    <w:rsid w:val="00E0592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semiHidden/>
    <w:rsid w:val="00E05928"/>
    <w:rPr>
      <w:rFonts w:asciiTheme="majorHAnsi" w:eastAsiaTheme="majorEastAsia" w:hAnsiTheme="majorHAnsi" w:cstheme="majorBidi"/>
      <w:i/>
      <w:iCs/>
      <w:color w:val="272727" w:themeColor="text1" w:themeTint="D8"/>
      <w:sz w:val="21"/>
      <w:szCs w:val="21"/>
    </w:rPr>
  </w:style>
  <w:style w:type="table" w:styleId="Tabellenraster">
    <w:name w:val="Table Grid"/>
    <w:basedOn w:val="NormaleTabelle"/>
    <w:uiPriority w:val="39"/>
    <w:rsid w:val="00F7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locked/>
    <w:rsid w:val="00F700C6"/>
    <w:rPr>
      <w:b/>
      <w:bCs/>
    </w:rPr>
  </w:style>
  <w:style w:type="paragraph" w:styleId="Index1">
    <w:name w:val="index 1"/>
    <w:basedOn w:val="Standard"/>
    <w:next w:val="Standard"/>
    <w:autoRedefine/>
    <w:uiPriority w:val="99"/>
    <w:rsid w:val="00F700C6"/>
    <w:pPr>
      <w:spacing w:line="240" w:lineRule="auto"/>
      <w:ind w:left="240" w:hanging="240"/>
    </w:pPr>
  </w:style>
  <w:style w:type="paragraph" w:styleId="Indexberschrift">
    <w:name w:val="index heading"/>
    <w:basedOn w:val="Standard"/>
    <w:next w:val="Index1"/>
    <w:uiPriority w:val="99"/>
    <w:rsid w:val="00F700C6"/>
    <w:rPr>
      <w:rFonts w:eastAsiaTheme="majorEastAsia" w:cstheme="majorBidi"/>
      <w:b/>
      <w:bCs/>
    </w:rPr>
  </w:style>
  <w:style w:type="paragraph" w:styleId="Aufzhlungszeichen">
    <w:name w:val="List Bullet"/>
    <w:basedOn w:val="Standard"/>
    <w:uiPriority w:val="99"/>
    <w:rsid w:val="001B24F8"/>
    <w:pPr>
      <w:numPr>
        <w:numId w:val="8"/>
      </w:numPr>
      <w:contextualSpacing/>
    </w:pPr>
  </w:style>
  <w:style w:type="character" w:customStyle="1" w:styleId="FormatvorlageFunotenzeichenNichtHochgestelltTiefgestellt">
    <w:name w:val="Formatvorlage Fußnotenzeichen + Nicht Hochgestellt/ Tiefgestellt"/>
    <w:basedOn w:val="Funotenzeichen"/>
    <w:rsid w:val="005B11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723526">
      <w:bodyDiv w:val="1"/>
      <w:marLeft w:val="0"/>
      <w:marRight w:val="0"/>
      <w:marTop w:val="0"/>
      <w:marBottom w:val="0"/>
      <w:divBdr>
        <w:top w:val="none" w:sz="0" w:space="0" w:color="auto"/>
        <w:left w:val="none" w:sz="0" w:space="0" w:color="auto"/>
        <w:bottom w:val="none" w:sz="0" w:space="0" w:color="auto"/>
        <w:right w:val="none" w:sz="0" w:space="0" w:color="auto"/>
      </w:divBdr>
    </w:div>
    <w:div w:id="956371312">
      <w:bodyDiv w:val="1"/>
      <w:marLeft w:val="0"/>
      <w:marRight w:val="0"/>
      <w:marTop w:val="0"/>
      <w:marBottom w:val="0"/>
      <w:divBdr>
        <w:top w:val="none" w:sz="0" w:space="0" w:color="auto"/>
        <w:left w:val="none" w:sz="0" w:space="0" w:color="auto"/>
        <w:bottom w:val="none" w:sz="0" w:space="0" w:color="auto"/>
        <w:right w:val="none" w:sz="0" w:space="0" w:color="auto"/>
      </w:divBdr>
    </w:div>
    <w:div w:id="1118992282">
      <w:bodyDiv w:val="1"/>
      <w:marLeft w:val="0"/>
      <w:marRight w:val="0"/>
      <w:marTop w:val="0"/>
      <w:marBottom w:val="0"/>
      <w:divBdr>
        <w:top w:val="none" w:sz="0" w:space="0" w:color="auto"/>
        <w:left w:val="none" w:sz="0" w:space="0" w:color="auto"/>
        <w:bottom w:val="none" w:sz="0" w:space="0" w:color="auto"/>
        <w:right w:val="none" w:sz="0" w:space="0" w:color="auto"/>
      </w:divBdr>
    </w:div>
    <w:div w:id="1584995559">
      <w:bodyDiv w:val="1"/>
      <w:marLeft w:val="0"/>
      <w:marRight w:val="0"/>
      <w:marTop w:val="0"/>
      <w:marBottom w:val="0"/>
      <w:divBdr>
        <w:top w:val="none" w:sz="0" w:space="0" w:color="auto"/>
        <w:left w:val="none" w:sz="0" w:space="0" w:color="auto"/>
        <w:bottom w:val="none" w:sz="0" w:space="0" w:color="auto"/>
        <w:right w:val="none" w:sz="0" w:space="0" w:color="auto"/>
      </w:divBdr>
    </w:div>
    <w:div w:id="1785689023">
      <w:bodyDiv w:val="1"/>
      <w:marLeft w:val="0"/>
      <w:marRight w:val="0"/>
      <w:marTop w:val="0"/>
      <w:marBottom w:val="0"/>
      <w:divBdr>
        <w:top w:val="none" w:sz="0" w:space="0" w:color="auto"/>
        <w:left w:val="none" w:sz="0" w:space="0" w:color="auto"/>
        <w:bottom w:val="none" w:sz="0" w:space="0" w:color="auto"/>
        <w:right w:val="none" w:sz="0" w:space="0" w:color="auto"/>
      </w:divBdr>
    </w:div>
    <w:div w:id="20284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04C91-F501-4F9B-A6F4-DBBAAD1A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2023-01-04T11:42:00Z</dcterms:created>
  <dcterms:modified xsi:type="dcterms:W3CDTF">2023-01-12T14:10:00Z</dcterms:modified>
</cp:coreProperties>
</file>